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2DFD6" w14:textId="77777777" w:rsidR="009730ED" w:rsidRDefault="009730ED" w:rsidP="00895BF6">
      <w:pPr>
        <w:pStyle w:val="NoSpacing"/>
        <w:tabs>
          <w:tab w:val="left" w:pos="-360"/>
        </w:tabs>
        <w:ind w:right="27"/>
        <w:jc w:val="right"/>
        <w:rPr>
          <w:rFonts w:asciiTheme="minorHAnsi" w:eastAsiaTheme="minorHAnsi" w:hAnsiTheme="minorHAnsi" w:cstheme="minorBidi"/>
        </w:rPr>
      </w:pPr>
    </w:p>
    <w:p w14:paraId="0E71D5B5" w14:textId="77777777" w:rsidR="009730ED" w:rsidRDefault="009730ED" w:rsidP="00895BF6">
      <w:pPr>
        <w:pStyle w:val="NoSpacing"/>
        <w:tabs>
          <w:tab w:val="left" w:pos="-360"/>
        </w:tabs>
        <w:ind w:right="27"/>
        <w:jc w:val="right"/>
        <w:rPr>
          <w:rFonts w:asciiTheme="minorHAnsi" w:eastAsiaTheme="minorHAnsi" w:hAnsiTheme="minorHAnsi" w:cstheme="minorBidi"/>
        </w:rPr>
      </w:pPr>
    </w:p>
    <w:p w14:paraId="402046BD" w14:textId="77777777" w:rsidR="009730ED" w:rsidRDefault="009730ED" w:rsidP="00895BF6">
      <w:pPr>
        <w:pStyle w:val="NoSpacing"/>
        <w:tabs>
          <w:tab w:val="left" w:pos="-360"/>
        </w:tabs>
        <w:ind w:right="27"/>
        <w:jc w:val="right"/>
        <w:rPr>
          <w:rFonts w:asciiTheme="minorHAnsi" w:eastAsiaTheme="minorHAnsi" w:hAnsiTheme="minorHAnsi" w:cstheme="minorBidi"/>
        </w:rPr>
      </w:pPr>
    </w:p>
    <w:p w14:paraId="31468D2A" w14:textId="77777777" w:rsidR="009730ED" w:rsidRDefault="009730ED" w:rsidP="00895BF6">
      <w:pPr>
        <w:pStyle w:val="NoSpacing"/>
        <w:tabs>
          <w:tab w:val="left" w:pos="-360"/>
        </w:tabs>
        <w:ind w:right="27"/>
        <w:jc w:val="right"/>
        <w:rPr>
          <w:rFonts w:asciiTheme="minorHAnsi" w:eastAsiaTheme="minorHAnsi" w:hAnsiTheme="minorHAnsi" w:cstheme="minorBidi"/>
        </w:rPr>
      </w:pPr>
    </w:p>
    <w:p w14:paraId="7AA24930" w14:textId="77777777" w:rsidR="00FB0F8C" w:rsidRDefault="003E33D4" w:rsidP="003E33D4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233A8">
        <w:rPr>
          <w:rFonts w:ascii="Times New Roman" w:hAnsi="Times New Roman"/>
          <w:sz w:val="24"/>
          <w:szCs w:val="24"/>
        </w:rPr>
        <w:t>[No date]</w:t>
      </w:r>
    </w:p>
    <w:p w14:paraId="3EDEBAD6" w14:textId="77777777" w:rsidR="0015092D" w:rsidRPr="0072415E" w:rsidRDefault="0015092D" w:rsidP="0015092D">
      <w:pPr>
        <w:spacing w:after="0"/>
        <w:ind w:left="720"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01B27C16" w14:textId="3C372270" w:rsidR="00FB0F8C" w:rsidRDefault="00241ACF" w:rsidP="00FB0F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MMCHD ORDER</w:t>
      </w:r>
    </w:p>
    <w:p w14:paraId="374F1163" w14:textId="4D9ED299" w:rsidR="00FB0F8C" w:rsidRDefault="00FB0F8C" w:rsidP="00FB0F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No. 201</w:t>
      </w:r>
      <w:r w:rsidR="00D86E3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- __</w:t>
      </w:r>
      <w:r w:rsidR="003E33D4">
        <w:rPr>
          <w:rFonts w:ascii="Times New Roman" w:hAnsi="Times New Roman" w:cs="Times New Roman"/>
          <w:sz w:val="24"/>
          <w:szCs w:val="24"/>
        </w:rPr>
        <w:t>___</w:t>
      </w:r>
    </w:p>
    <w:p w14:paraId="6F5AE20C" w14:textId="77777777" w:rsidR="00FB0F8C" w:rsidRPr="00223C1F" w:rsidRDefault="00FB0F8C" w:rsidP="00FB0F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C192A">
        <w:tab/>
      </w:r>
    </w:p>
    <w:p w14:paraId="0C9EEA76" w14:textId="77777777" w:rsidR="00FB0F8C" w:rsidRPr="00D640A1" w:rsidRDefault="00FB0F8C" w:rsidP="00E233A8">
      <w:pPr>
        <w:spacing w:after="0" w:line="240" w:lineRule="auto"/>
        <w:ind w:left="1958" w:right="302" w:hanging="15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r w:rsidR="003E33D4">
        <w:rPr>
          <w:rFonts w:ascii="Times New Roman" w:hAnsi="Times New Roman" w:cs="Times New Roman"/>
          <w:b/>
          <w:sz w:val="24"/>
          <w:szCs w:val="24"/>
        </w:rPr>
        <w:t>UBJECT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233A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E33D4">
        <w:rPr>
          <w:rFonts w:ascii="Times New Roman" w:hAnsi="Times New Roman" w:cs="Times New Roman"/>
          <w:b/>
          <w:sz w:val="24"/>
          <w:szCs w:val="24"/>
          <w:u w:val="single"/>
        </w:rPr>
        <w:t>Guidelines for Accessing and Processing of Project Propos</w:t>
      </w:r>
      <w:r w:rsidR="00E233A8">
        <w:rPr>
          <w:rFonts w:ascii="Times New Roman" w:hAnsi="Times New Roman" w:cs="Times New Roman"/>
          <w:b/>
          <w:sz w:val="24"/>
          <w:szCs w:val="24"/>
          <w:u w:val="single"/>
        </w:rPr>
        <w:t>als for Health Facility Enhancement Program (HFEP) FY 2018</w:t>
      </w:r>
      <w:r w:rsidR="003E33D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47956D56" w14:textId="77777777" w:rsidR="00FB0F8C" w:rsidRDefault="00FB0F8C" w:rsidP="00895BF6">
      <w:pPr>
        <w:pBdr>
          <w:bottom w:val="single" w:sz="6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4A90461F" w14:textId="77777777" w:rsidR="00FB0F8C" w:rsidRDefault="00FB0F8C" w:rsidP="00FB0F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DEF0DA" w14:textId="77777777" w:rsidR="00FB0F8C" w:rsidRDefault="00E233A8" w:rsidP="00E233A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BACKGROUND OR RATIONALE</w:t>
      </w:r>
    </w:p>
    <w:p w14:paraId="52CA89A6" w14:textId="77777777" w:rsidR="00E233A8" w:rsidRDefault="00E233A8" w:rsidP="00E233A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OBJECTIVES</w:t>
      </w:r>
    </w:p>
    <w:p w14:paraId="3F0F96D2" w14:textId="77777777" w:rsidR="00E233A8" w:rsidRDefault="00E233A8" w:rsidP="00E233A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SCOPE OR SPHERE OF APPLICATION</w:t>
      </w:r>
    </w:p>
    <w:p w14:paraId="5419D73F" w14:textId="77777777" w:rsidR="00E233A8" w:rsidRDefault="00E233A8" w:rsidP="00E233A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DEFINITION OF TERMS</w:t>
      </w:r>
    </w:p>
    <w:p w14:paraId="7E63675F" w14:textId="77777777" w:rsidR="00E233A8" w:rsidRDefault="00E233A8" w:rsidP="00E233A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GENERAL GUIDELINES</w:t>
      </w:r>
    </w:p>
    <w:p w14:paraId="46819F66" w14:textId="77777777" w:rsidR="00E233A8" w:rsidRDefault="00E233A8" w:rsidP="00E233A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SPECIFIC GUIDELINES/IMPLEMENTING MECHANISM</w:t>
      </w:r>
    </w:p>
    <w:p w14:paraId="75CCD781" w14:textId="77777777" w:rsidR="00E233A8" w:rsidRDefault="00E233A8" w:rsidP="00E233A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PENALTY CLAUSE (if applicable)</w:t>
      </w:r>
    </w:p>
    <w:p w14:paraId="4E746CB1" w14:textId="77777777" w:rsidR="00E233A8" w:rsidRPr="00E233A8" w:rsidRDefault="00E233A8" w:rsidP="00E233A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EFFECTIVITY</w:t>
      </w:r>
    </w:p>
    <w:p w14:paraId="637AB3D1" w14:textId="77777777" w:rsidR="009730ED" w:rsidRDefault="009730ED" w:rsidP="00FB0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5139E1" w14:textId="77777777" w:rsidR="009730ED" w:rsidRDefault="009730ED" w:rsidP="00FB0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266E97" w14:textId="77777777" w:rsidR="00E233A8" w:rsidRDefault="00E233A8" w:rsidP="00FB0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56D6875" w14:textId="77777777" w:rsidR="00E233A8" w:rsidRDefault="00E233A8" w:rsidP="00FB0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14CFC90" w14:textId="77777777" w:rsidR="00E233A8" w:rsidRDefault="00E233A8" w:rsidP="00FB0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4708C6" w14:textId="32A8427D" w:rsidR="00FB0F8C" w:rsidRPr="00BC192A" w:rsidRDefault="007706EC" w:rsidP="007706EC">
      <w:pPr>
        <w:spacing w:after="0"/>
        <w:ind w:left="288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7706EC">
        <w:rPr>
          <w:rFonts w:ascii="Times New Roman" w:hAnsi="Times New Roman" w:cs="Times New Roman"/>
          <w:b/>
          <w:sz w:val="24"/>
          <w:szCs w:val="24"/>
        </w:rPr>
        <w:t>CORAZON I. FLORES, MD, MPH, CESO IV</w:t>
      </w:r>
      <w:r w:rsidR="00FB0F8C">
        <w:rPr>
          <w:rFonts w:ascii="Times New Roman" w:hAnsi="Times New Roman" w:cs="Times New Roman"/>
          <w:sz w:val="24"/>
          <w:szCs w:val="24"/>
        </w:rPr>
        <w:t xml:space="preserve">      </w:t>
      </w:r>
      <w:r w:rsidR="00FB0F8C">
        <w:rPr>
          <w:rFonts w:ascii="Times New Roman" w:hAnsi="Times New Roman" w:cs="Times New Roman"/>
          <w:sz w:val="24"/>
          <w:szCs w:val="24"/>
        </w:rPr>
        <w:tab/>
      </w:r>
      <w:r w:rsidR="00FB0F8C">
        <w:rPr>
          <w:rFonts w:ascii="Times New Roman" w:hAnsi="Times New Roman" w:cs="Times New Roman"/>
          <w:sz w:val="24"/>
          <w:szCs w:val="24"/>
        </w:rPr>
        <w:tab/>
      </w:r>
      <w:r w:rsidR="00FB0F8C">
        <w:rPr>
          <w:rFonts w:ascii="Times New Roman" w:hAnsi="Times New Roman" w:cs="Times New Roman"/>
          <w:sz w:val="24"/>
          <w:szCs w:val="24"/>
        </w:rPr>
        <w:tab/>
      </w:r>
      <w:r w:rsidR="002B4F4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OIC - </w:t>
      </w:r>
      <w:r w:rsidR="00FB0F8C" w:rsidRPr="00BC192A">
        <w:rPr>
          <w:rFonts w:ascii="Times New Roman" w:hAnsi="Times New Roman" w:cs="Times New Roman"/>
          <w:sz w:val="24"/>
          <w:szCs w:val="24"/>
        </w:rPr>
        <w:t>Director IV</w:t>
      </w:r>
    </w:p>
    <w:p w14:paraId="5D28636D" w14:textId="77777777" w:rsidR="00FB0F8C" w:rsidRDefault="00FB0F8C" w:rsidP="00FB0F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17B4215" w14:textId="77777777" w:rsidR="00FB0F8C" w:rsidRDefault="00FB0F8C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20A318A4" w14:textId="77777777" w:rsidR="00D07812" w:rsidRDefault="00D07812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85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2540"/>
        <w:gridCol w:w="2610"/>
        <w:gridCol w:w="3330"/>
      </w:tblGrid>
      <w:tr w:rsidR="009730ED" w:rsidRPr="00163C26" w14:paraId="77D1796A" w14:textId="77777777" w:rsidTr="007970A0">
        <w:trPr>
          <w:trHeight w:val="165"/>
        </w:trPr>
        <w:tc>
          <w:tcPr>
            <w:tcW w:w="695" w:type="dxa"/>
          </w:tcPr>
          <w:p w14:paraId="2BF50C8B" w14:textId="77777777" w:rsidR="009730ED" w:rsidRPr="00163C26" w:rsidRDefault="009730ED" w:rsidP="007970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540" w:type="dxa"/>
          </w:tcPr>
          <w:p w14:paraId="72EEF67A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LHSD</w:t>
            </w:r>
          </w:p>
        </w:tc>
        <w:tc>
          <w:tcPr>
            <w:tcW w:w="2610" w:type="dxa"/>
          </w:tcPr>
          <w:p w14:paraId="5472992F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MSSD</w:t>
            </w:r>
          </w:p>
        </w:tc>
        <w:tc>
          <w:tcPr>
            <w:tcW w:w="3330" w:type="dxa"/>
          </w:tcPr>
          <w:p w14:paraId="4B6B8B72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ARD</w:t>
            </w:r>
          </w:p>
        </w:tc>
      </w:tr>
      <w:tr w:rsidR="009730ED" w:rsidRPr="00163C26" w14:paraId="0C47C2EB" w14:textId="77777777" w:rsidTr="007970A0">
        <w:trPr>
          <w:trHeight w:val="680"/>
        </w:trPr>
        <w:tc>
          <w:tcPr>
            <w:tcW w:w="695" w:type="dxa"/>
            <w:vAlign w:val="center"/>
          </w:tcPr>
          <w:p w14:paraId="3A2BD204" w14:textId="77777777" w:rsidR="009730ED" w:rsidRPr="00163C26" w:rsidRDefault="009730ED" w:rsidP="007970A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Initial</w:t>
            </w:r>
          </w:p>
        </w:tc>
        <w:tc>
          <w:tcPr>
            <w:tcW w:w="2540" w:type="dxa"/>
          </w:tcPr>
          <w:p w14:paraId="3E24BCB1" w14:textId="77777777" w:rsidR="009730ED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2267B8F4" w14:textId="77777777" w:rsidR="009730ED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002F3CA4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AMELIA C. MEDINA, MD, MPH</w:t>
            </w:r>
          </w:p>
          <w:p w14:paraId="2F360472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Medical Officer V/Chief, LHSD</w:t>
            </w:r>
          </w:p>
        </w:tc>
        <w:tc>
          <w:tcPr>
            <w:tcW w:w="2610" w:type="dxa"/>
          </w:tcPr>
          <w:p w14:paraId="46554AFA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512A3E92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5CAF5A81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PHILIP F. DU, CPA, MBM</w:t>
            </w:r>
          </w:p>
          <w:p w14:paraId="4E2FDD2E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Chief Administrative Officer</w:t>
            </w:r>
          </w:p>
        </w:tc>
        <w:tc>
          <w:tcPr>
            <w:tcW w:w="3330" w:type="dxa"/>
          </w:tcPr>
          <w:p w14:paraId="1D451125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7DAF6D56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70EFEAB0" w14:textId="77777777" w:rsidR="007706EC" w:rsidRPr="00163C26" w:rsidRDefault="007706EC" w:rsidP="00770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MARIA PAZ P. CORALES, MD, MHA, MPA</w:t>
            </w:r>
          </w:p>
          <w:p w14:paraId="51CBA362" w14:textId="3F0B66C9" w:rsidR="009730ED" w:rsidRPr="00163C26" w:rsidRDefault="007706EC" w:rsidP="00770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Director III</w:t>
            </w:r>
          </w:p>
        </w:tc>
      </w:tr>
      <w:tr w:rsidR="009730ED" w:rsidRPr="00163C26" w14:paraId="401B997A" w14:textId="77777777" w:rsidTr="007970A0">
        <w:trPr>
          <w:trHeight w:val="151"/>
        </w:trPr>
        <w:tc>
          <w:tcPr>
            <w:tcW w:w="695" w:type="dxa"/>
          </w:tcPr>
          <w:p w14:paraId="380D5C75" w14:textId="77777777" w:rsidR="009730ED" w:rsidRPr="00163C26" w:rsidRDefault="009730ED" w:rsidP="007970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Date</w:t>
            </w:r>
          </w:p>
        </w:tc>
        <w:tc>
          <w:tcPr>
            <w:tcW w:w="2540" w:type="dxa"/>
          </w:tcPr>
          <w:p w14:paraId="73A0B8FC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610" w:type="dxa"/>
          </w:tcPr>
          <w:p w14:paraId="77E59C7F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330" w:type="dxa"/>
          </w:tcPr>
          <w:p w14:paraId="3EB1A534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</w:tbl>
    <w:p w14:paraId="7DDBB223" w14:textId="77777777" w:rsidR="002C4846" w:rsidRDefault="002C4846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704DDA3B" w14:textId="77777777" w:rsidR="00341570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75B9EA76" w14:textId="77777777" w:rsidR="00341570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7864B9C2" w14:textId="77777777" w:rsidR="00341570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4B374249" w14:textId="77777777" w:rsidR="00341570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21F6B945" w14:textId="77777777" w:rsidR="00341570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112E623D" w14:textId="77777777" w:rsidR="00341570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3B7B6D4A" w14:textId="77777777" w:rsidR="00341570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091C9364" w14:textId="77777777" w:rsidR="00341570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284F1F33" w14:textId="77777777" w:rsidR="00341570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7E6CA005" w14:textId="77777777" w:rsidR="00341570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2843DE5F" w14:textId="77777777" w:rsidR="00341570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4EB6B468" w14:textId="77777777" w:rsidR="00341570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5233E813" w14:textId="77777777" w:rsidR="00341570" w:rsidRPr="00A22574" w:rsidRDefault="00341570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sectPr w:rsidR="00341570" w:rsidRPr="00A22574" w:rsidSect="002C4846">
      <w:headerReference w:type="default" r:id="rId8"/>
      <w:footerReference w:type="even" r:id="rId9"/>
      <w:footerReference w:type="default" r:id="rId10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BF8D8" w14:textId="77777777" w:rsidR="004450F9" w:rsidRDefault="004450F9" w:rsidP="00841E78">
      <w:pPr>
        <w:spacing w:after="0" w:line="240" w:lineRule="auto"/>
      </w:pPr>
      <w:r>
        <w:separator/>
      </w:r>
    </w:p>
  </w:endnote>
  <w:endnote w:type="continuationSeparator" w:id="0">
    <w:p w14:paraId="6D18F77B" w14:textId="77777777" w:rsidR="004450F9" w:rsidRDefault="004450F9" w:rsidP="0084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AECB0" w14:textId="77777777" w:rsidR="00A53867" w:rsidRDefault="00A53867" w:rsidP="00D5213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80A69" w14:textId="0CBA2D2D" w:rsidR="00A53867" w:rsidRDefault="00A53867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D52139">
      <w:rPr>
        <w:rFonts w:ascii="Times New Roman" w:hAnsi="Times New Roman" w:cs="Times New Roman"/>
        <w:sz w:val="16"/>
        <w:szCs w:val="16"/>
      </w:rPr>
      <w:t>Block 6 Barangay Road, Welfareville Compound, Barangay Addition Hills, Mandaluyong City 1550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AF0DFC">
      <w:rPr>
        <w:sz w:val="18"/>
        <w:szCs w:val="18"/>
      </w:rPr>
      <w:t>●</w:t>
    </w:r>
    <w:r>
      <w:rPr>
        <w:rFonts w:ascii="Times New Roman" w:hAnsi="Times New Roman" w:cs="Times New Roman"/>
        <w:sz w:val="16"/>
        <w:szCs w:val="16"/>
      </w:rPr>
      <w:t xml:space="preserve"> Trunk Line: 531-0034/531-0037</w:t>
    </w:r>
  </w:p>
  <w:p w14:paraId="292451D6" w14:textId="77777777" w:rsidR="00A53867" w:rsidRPr="003D22BF" w:rsidRDefault="00450B02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450B02">
      <w:rPr>
        <w:rFonts w:ascii="Times New Roman" w:hAnsi="Times New Roman" w:cs="Times New Roman"/>
        <w:sz w:val="16"/>
        <w:szCs w:val="16"/>
      </w:rPr>
      <w:t>Fax: 535-4595</w:t>
    </w:r>
    <w:r>
      <w:rPr>
        <w:sz w:val="18"/>
        <w:szCs w:val="18"/>
      </w:rPr>
      <w:t xml:space="preserve"> </w:t>
    </w:r>
    <w:r w:rsidR="00A53867" w:rsidRPr="00AF0DFC">
      <w:rPr>
        <w:sz w:val="18"/>
        <w:szCs w:val="18"/>
      </w:rPr>
      <w:t>●</w:t>
    </w:r>
    <w:r w:rsidR="00A53867">
      <w:rPr>
        <w:sz w:val="18"/>
        <w:szCs w:val="18"/>
      </w:rPr>
      <w:t xml:space="preserve"> </w:t>
    </w:r>
    <w:r w:rsidR="00A53867">
      <w:rPr>
        <w:rFonts w:ascii="Times New Roman" w:hAnsi="Times New Roman" w:cs="Times New Roman"/>
        <w:sz w:val="16"/>
        <w:szCs w:val="16"/>
      </w:rPr>
      <w:t xml:space="preserve">URL: </w:t>
    </w:r>
    <w:r w:rsidR="00D74DB1" w:rsidRPr="00450B02">
      <w:rPr>
        <w:rFonts w:ascii="Times New Roman" w:hAnsi="Times New Roman" w:cs="Times New Roman"/>
        <w:sz w:val="16"/>
        <w:szCs w:val="16"/>
        <w:u w:val="single"/>
      </w:rPr>
      <w:t>http://ncro.doh.gov.ph</w:t>
    </w:r>
    <w:r w:rsidR="00D74DB1">
      <w:rPr>
        <w:rFonts w:ascii="Times New Roman" w:hAnsi="Times New Roman" w:cs="Times New Roman"/>
        <w:sz w:val="16"/>
        <w:szCs w:val="16"/>
      </w:rPr>
      <w:t xml:space="preserve"> Email</w:t>
    </w:r>
    <w:r w:rsidRPr="00450B02">
      <w:rPr>
        <w:rFonts w:ascii="Times New Roman" w:hAnsi="Times New Roman" w:cs="Times New Roman"/>
        <w:sz w:val="16"/>
        <w:szCs w:val="16"/>
      </w:rPr>
      <w:t xml:space="preserve">: </w:t>
    </w:r>
    <w:r w:rsidRPr="00450B02">
      <w:rPr>
        <w:rFonts w:ascii="Times New Roman" w:hAnsi="Times New Roman" w:cs="Times New Roman"/>
        <w:sz w:val="16"/>
        <w:szCs w:val="16"/>
        <w:u w:val="single"/>
      </w:rPr>
      <w:t>chd_mm@yahoo.com</w:t>
    </w:r>
  </w:p>
  <w:p w14:paraId="71644399" w14:textId="77777777" w:rsidR="00A53867" w:rsidRPr="00D52139" w:rsidRDefault="00A53867" w:rsidP="00841E78">
    <w:pPr>
      <w:pStyle w:val="Footer"/>
      <w:pBdr>
        <w:top w:val="single" w:sz="4" w:space="1" w:color="auto"/>
      </w:pBdr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2CF89" w14:textId="77777777" w:rsidR="004450F9" w:rsidRDefault="004450F9" w:rsidP="00841E78">
      <w:pPr>
        <w:spacing w:after="0" w:line="240" w:lineRule="auto"/>
      </w:pPr>
      <w:r>
        <w:separator/>
      </w:r>
    </w:p>
  </w:footnote>
  <w:footnote w:type="continuationSeparator" w:id="0">
    <w:p w14:paraId="17ABA56C" w14:textId="77777777" w:rsidR="004450F9" w:rsidRDefault="004450F9" w:rsidP="0084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9F2E1" w14:textId="4412C93F" w:rsidR="00A53867" w:rsidRDefault="00A53867" w:rsidP="00D52139">
    <w:pPr>
      <w:pStyle w:val="Header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954D58C" wp14:editId="53C23E42">
              <wp:simplePos x="0" y="0"/>
              <wp:positionH relativeFrom="margin">
                <wp:posOffset>989330</wp:posOffset>
              </wp:positionH>
              <wp:positionV relativeFrom="paragraph">
                <wp:posOffset>217170</wp:posOffset>
              </wp:positionV>
              <wp:extent cx="3841750" cy="1404620"/>
              <wp:effectExtent l="0" t="0" r="0" b="2540"/>
              <wp:wrapThrough wrapText="bothSides">
                <wp:wrapPolygon edited="0">
                  <wp:start x="321" y="0"/>
                  <wp:lineTo x="321" y="21030"/>
                  <wp:lineTo x="21207" y="21030"/>
                  <wp:lineTo x="21207" y="0"/>
                  <wp:lineTo x="321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17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98A868" w14:textId="77777777" w:rsidR="00A53867" w:rsidRPr="00841E78" w:rsidRDefault="00A53867" w:rsidP="00241ACF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841E7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Republic of the Philippines</w:t>
                          </w:r>
                        </w:p>
                        <w:p w14:paraId="18817F6A" w14:textId="77777777" w:rsidR="00A53867" w:rsidRPr="00841E78" w:rsidRDefault="00A53867" w:rsidP="00241ACF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841E7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Department of Health</w:t>
                          </w:r>
                        </w:p>
                        <w:p w14:paraId="3B01D2FC" w14:textId="251E4908" w:rsidR="00A53867" w:rsidRPr="00841E78" w:rsidRDefault="00241ACF" w:rsidP="00241ACF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METRO MANILA CENTER FOR HEALTH DEVELOPMENT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954D58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7.9pt;margin-top:17.1pt;width:302.5pt;height:110.6pt;z-index:251661312;visibility:visible;mso-wrap-style:non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" filled="f" stroked="f">
              <v:textbox style="mso-fit-shape-to-text:t">
                <w:txbxContent>
                  <w:p w14:paraId="4198A868" w14:textId="77777777" w:rsidR="00A53867" w:rsidRPr="00841E78" w:rsidRDefault="00A53867" w:rsidP="00241AC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41E7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Republic of the Philippines</w:t>
                    </w:r>
                  </w:p>
                  <w:p w14:paraId="18817F6A" w14:textId="77777777" w:rsidR="00A53867" w:rsidRPr="00841E78" w:rsidRDefault="00A53867" w:rsidP="00241AC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41E7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Department of Health</w:t>
                    </w:r>
                  </w:p>
                  <w:p w14:paraId="3B01D2FC" w14:textId="251E4908" w:rsidR="00A53867" w:rsidRPr="00841E78" w:rsidRDefault="00241ACF" w:rsidP="00241AC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METRO MANILA CENTER FOR HEALTH DEVELOPMENT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3DA8CFF9" wp14:editId="103F5B34">
          <wp:simplePos x="0" y="0"/>
          <wp:positionH relativeFrom="margin">
            <wp:align>left</wp:align>
          </wp:positionH>
          <wp:positionV relativeFrom="paragraph">
            <wp:posOffset>25400</wp:posOffset>
          </wp:positionV>
          <wp:extent cx="984250" cy="985520"/>
          <wp:effectExtent l="0" t="0" r="6350" b="5080"/>
          <wp:wrapThrough wrapText="bothSides">
            <wp:wrapPolygon edited="0">
              <wp:start x="7107" y="0"/>
              <wp:lineTo x="4181" y="1253"/>
              <wp:lineTo x="0" y="5428"/>
              <wp:lineTo x="0" y="15866"/>
              <wp:lineTo x="4181" y="20041"/>
              <wp:lineTo x="7107" y="21294"/>
              <wp:lineTo x="14632" y="21294"/>
              <wp:lineTo x="15050" y="21294"/>
              <wp:lineTo x="17141" y="20041"/>
              <wp:lineTo x="21321" y="15866"/>
              <wp:lineTo x="21321" y="5428"/>
              <wp:lineTo x="17141" y="1253"/>
              <wp:lineTo x="14632" y="0"/>
              <wp:lineTo x="7107" y="0"/>
            </wp:wrapPolygon>
          </wp:wrapThrough>
          <wp:docPr id="322" name="Picture 322" descr="http://site.clkss.org.ph/resources/miscellaneous/partner-logos/doh-logo/image_previ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ite.clkss.org.ph/resources/miscellaneous/partner-logos/doh-logo/image_previ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31537"/>
    <w:multiLevelType w:val="hybridMultilevel"/>
    <w:tmpl w:val="40B2558E"/>
    <w:lvl w:ilvl="0" w:tplc="9EF80F52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E4325"/>
    <w:multiLevelType w:val="hybridMultilevel"/>
    <w:tmpl w:val="6CA6B4FC"/>
    <w:lvl w:ilvl="0" w:tplc="B782847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8555A"/>
    <w:multiLevelType w:val="hybridMultilevel"/>
    <w:tmpl w:val="6A663E74"/>
    <w:lvl w:ilvl="0" w:tplc="30CA2672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06584"/>
    <w:multiLevelType w:val="hybridMultilevel"/>
    <w:tmpl w:val="A9D27CA4"/>
    <w:lvl w:ilvl="0" w:tplc="BBB6E3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2EBA"/>
    <w:multiLevelType w:val="hybridMultilevel"/>
    <w:tmpl w:val="C4AA63BC"/>
    <w:lvl w:ilvl="0" w:tplc="C8F60EB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554E7"/>
    <w:multiLevelType w:val="hybridMultilevel"/>
    <w:tmpl w:val="BB16E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D12EE"/>
    <w:multiLevelType w:val="hybridMultilevel"/>
    <w:tmpl w:val="EC0C392E"/>
    <w:lvl w:ilvl="0" w:tplc="CE88F2F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963AB"/>
    <w:multiLevelType w:val="hybridMultilevel"/>
    <w:tmpl w:val="E47ADB46"/>
    <w:lvl w:ilvl="0" w:tplc="FEB03CB6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C053C"/>
    <w:multiLevelType w:val="hybridMultilevel"/>
    <w:tmpl w:val="FD7C3C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FF3D96"/>
    <w:multiLevelType w:val="hybridMultilevel"/>
    <w:tmpl w:val="C4C8B63A"/>
    <w:lvl w:ilvl="0" w:tplc="A2AAEF32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7"/>
  </w:num>
  <w:num w:numId="6">
    <w:abstractNumId w:val="0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78"/>
    <w:rsid w:val="0005319D"/>
    <w:rsid w:val="000A6D8F"/>
    <w:rsid w:val="000E4A58"/>
    <w:rsid w:val="000E67CB"/>
    <w:rsid w:val="0015092D"/>
    <w:rsid w:val="00153E44"/>
    <w:rsid w:val="001E1B40"/>
    <w:rsid w:val="001F6262"/>
    <w:rsid w:val="0021310C"/>
    <w:rsid w:val="00241ACF"/>
    <w:rsid w:val="00244F90"/>
    <w:rsid w:val="00270884"/>
    <w:rsid w:val="0027519F"/>
    <w:rsid w:val="002B4F43"/>
    <w:rsid w:val="002C4846"/>
    <w:rsid w:val="002D3CBE"/>
    <w:rsid w:val="002D6921"/>
    <w:rsid w:val="00324F5A"/>
    <w:rsid w:val="00341570"/>
    <w:rsid w:val="003D22BF"/>
    <w:rsid w:val="003E33D4"/>
    <w:rsid w:val="003F1B89"/>
    <w:rsid w:val="0040799E"/>
    <w:rsid w:val="00417DB6"/>
    <w:rsid w:val="004367A9"/>
    <w:rsid w:val="004450F9"/>
    <w:rsid w:val="00447D0F"/>
    <w:rsid w:val="00450B02"/>
    <w:rsid w:val="00467EAF"/>
    <w:rsid w:val="00470A8B"/>
    <w:rsid w:val="004800F9"/>
    <w:rsid w:val="004829A2"/>
    <w:rsid w:val="004829BA"/>
    <w:rsid w:val="004A4066"/>
    <w:rsid w:val="004B7D8B"/>
    <w:rsid w:val="004C5AD4"/>
    <w:rsid w:val="004E452B"/>
    <w:rsid w:val="00504DCA"/>
    <w:rsid w:val="0052063E"/>
    <w:rsid w:val="00520A9D"/>
    <w:rsid w:val="00537C07"/>
    <w:rsid w:val="00543D46"/>
    <w:rsid w:val="00546700"/>
    <w:rsid w:val="005B4BE7"/>
    <w:rsid w:val="005D324B"/>
    <w:rsid w:val="00615212"/>
    <w:rsid w:val="0061719D"/>
    <w:rsid w:val="00630A3E"/>
    <w:rsid w:val="0066445C"/>
    <w:rsid w:val="007706EC"/>
    <w:rsid w:val="00794BBB"/>
    <w:rsid w:val="007A26E9"/>
    <w:rsid w:val="00841E78"/>
    <w:rsid w:val="00895BF6"/>
    <w:rsid w:val="008C5C78"/>
    <w:rsid w:val="008D38CD"/>
    <w:rsid w:val="008D502A"/>
    <w:rsid w:val="008E4B55"/>
    <w:rsid w:val="00934E99"/>
    <w:rsid w:val="009730ED"/>
    <w:rsid w:val="00982146"/>
    <w:rsid w:val="009E617F"/>
    <w:rsid w:val="00A0131B"/>
    <w:rsid w:val="00A22574"/>
    <w:rsid w:val="00A53867"/>
    <w:rsid w:val="00A62666"/>
    <w:rsid w:val="00A76A69"/>
    <w:rsid w:val="00AD3679"/>
    <w:rsid w:val="00AE2F58"/>
    <w:rsid w:val="00B63132"/>
    <w:rsid w:val="00B91776"/>
    <w:rsid w:val="00BE40C5"/>
    <w:rsid w:val="00C4704B"/>
    <w:rsid w:val="00C72A47"/>
    <w:rsid w:val="00CC608C"/>
    <w:rsid w:val="00CD302F"/>
    <w:rsid w:val="00D07812"/>
    <w:rsid w:val="00D52139"/>
    <w:rsid w:val="00D74DB1"/>
    <w:rsid w:val="00D86E38"/>
    <w:rsid w:val="00DD6151"/>
    <w:rsid w:val="00E11420"/>
    <w:rsid w:val="00E2206D"/>
    <w:rsid w:val="00E233A8"/>
    <w:rsid w:val="00E87150"/>
    <w:rsid w:val="00EB259D"/>
    <w:rsid w:val="00F368F7"/>
    <w:rsid w:val="00F372E4"/>
    <w:rsid w:val="00FA6070"/>
    <w:rsid w:val="00FB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ADA579"/>
  <w15:docId w15:val="{DDD3F432-BF51-4E9F-B880-8C50BBFAE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E78"/>
  </w:style>
  <w:style w:type="paragraph" w:styleId="Footer">
    <w:name w:val="footer"/>
    <w:basedOn w:val="Normal"/>
    <w:link w:val="Foot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E78"/>
  </w:style>
  <w:style w:type="paragraph" w:styleId="BalloonText">
    <w:name w:val="Balloon Text"/>
    <w:basedOn w:val="Normal"/>
    <w:link w:val="BalloonTextChar"/>
    <w:uiPriority w:val="99"/>
    <w:semiHidden/>
    <w:unhideWhenUsed/>
    <w:rsid w:val="00482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9B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4E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4E99"/>
    <w:rPr>
      <w:vertAlign w:val="superscript"/>
    </w:rPr>
  </w:style>
  <w:style w:type="paragraph" w:styleId="NoSpacing">
    <w:name w:val="No Spacing"/>
    <w:uiPriority w:val="1"/>
    <w:qFormat/>
    <w:rsid w:val="00A22574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504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1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7911C-DCE7-4F08-A7B1-7938EE807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sanblas35</dc:creator>
  <cp:lastModifiedBy>JAKE</cp:lastModifiedBy>
  <cp:revision>10</cp:revision>
  <cp:lastPrinted>2017-02-08T01:50:00Z</cp:lastPrinted>
  <dcterms:created xsi:type="dcterms:W3CDTF">2017-04-24T07:41:00Z</dcterms:created>
  <dcterms:modified xsi:type="dcterms:W3CDTF">2018-11-16T03:17:00Z</dcterms:modified>
</cp:coreProperties>
</file>